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5233915</wp:posOffset>
            </wp:positionH>
            <wp:positionV relativeFrom="paragraph">
              <wp:posOffset>0</wp:posOffset>
            </wp:positionV>
            <wp:extent cx="780817" cy="805218"/>
            <wp:effectExtent l="0" t="0" r="63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08" cy="80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2C4D50" w:rsidRDefault="002C4D50" w:rsidP="00D472D8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/>
          <w:sz w:val="28"/>
          <w:szCs w:val="28"/>
          <w:lang w:bidi="fa-IR"/>
        </w:rPr>
        <w:t xml:space="preserve">                                    </w:t>
      </w:r>
      <w:r w:rsidR="006B6F0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                  </w:t>
      </w:r>
      <w:r w:rsidR="006B6F0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                             </w:t>
      </w:r>
      <w:r w:rsidR="006B6F0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                             </w:t>
      </w:r>
      <w:r w:rsidR="006B6F0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bookmarkStart w:id="0" w:name="_GoBack"/>
      <w:bookmarkEnd w:id="0"/>
      <w:r w:rsidR="006B6F0F">
        <w:rPr>
          <w:rFonts w:ascii="IranNastaliq" w:hAnsi="IranNastaliq" w:cs="B Titr"/>
          <w:sz w:val="28"/>
          <w:szCs w:val="28"/>
          <w:lang w:bidi="fa-IR"/>
        </w:rPr>
        <w:t xml:space="preserve">              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</w:t>
      </w:r>
      <w:r w:rsidR="006B6F0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</w:t>
      </w:r>
      <w:r w:rsidR="006B6F0F">
        <w:rPr>
          <w:rFonts w:ascii="IranNastaliq" w:hAnsi="IranNastaliq" w:cs="B Titr"/>
          <w:sz w:val="28"/>
          <w:szCs w:val="28"/>
          <w:lang w:bidi="fa-IR"/>
        </w:rPr>
        <w:t xml:space="preserve">    </w:t>
      </w:r>
      <w:r>
        <w:rPr>
          <w:rFonts w:ascii="IranNastaliq" w:hAnsi="IranNastaliq" w:cs="B Titr"/>
          <w:sz w:val="28"/>
          <w:szCs w:val="28"/>
          <w:lang w:bidi="fa-IR"/>
        </w:rPr>
        <w:t xml:space="preserve">    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472D8">
        <w:rPr>
          <w:rFonts w:ascii="IranNastaliq" w:hAnsi="IranNastaliq" w:cs="B Mitra" w:hint="cs"/>
          <w:sz w:val="28"/>
          <w:szCs w:val="28"/>
          <w:rtl/>
          <w:lang w:bidi="fa-IR"/>
        </w:rPr>
        <w:t>مهر</w:t>
      </w:r>
      <w:r w:rsidR="007979DD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9</w:t>
      </w:r>
      <w:r w:rsidR="00D472D8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2C4D50" w:rsidRDefault="006B3CAE" w:rsidP="00D472D8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6B6F0F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دانشکده</w:t>
      </w:r>
      <w:r w:rsidRPr="006B6F0F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    </w:t>
      </w:r>
      <w:r w:rsidR="007979DD" w:rsidRPr="006B6F0F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>شیمی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6B6F0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472D8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979DD">
        <w:rPr>
          <w:rFonts w:ascii="IranNastaliq" w:hAnsi="IranNastaliq" w:cs="B Lotus" w:hint="cs"/>
          <w:sz w:val="28"/>
          <w:szCs w:val="28"/>
          <w:rtl/>
          <w:lang w:bidi="fa-IR"/>
        </w:rPr>
        <w:t>139</w:t>
      </w:r>
      <w:r w:rsidR="00D472D8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50"/>
        <w:gridCol w:w="988"/>
        <w:gridCol w:w="2252"/>
        <w:gridCol w:w="720"/>
        <w:gridCol w:w="975"/>
      </w:tblGrid>
      <w:tr w:rsidR="006261B7" w:rsidRPr="00BD075A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BD075A" w:rsidRDefault="005908E6" w:rsidP="002C4D50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lang w:bidi="fa-IR"/>
              </w:rPr>
              <w:sym w:font="Wingdings" w:char="F06E"/>
            </w:r>
            <w:r w:rsidR="001A24D7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BD07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BD075A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BD075A" w:rsidRDefault="005908E6" w:rsidP="002C4D50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  <w:r w:rsidR="002C4D50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C4D50" w:rsidRPr="00BD075A"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  <w:r w:rsidR="002C4D50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5908E6" w:rsidRPr="00BD075A" w:rsidRDefault="005908E6" w:rsidP="002C4D5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2C4D50" w:rsidRPr="00BD075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C4D50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شیمی فیزیک 2</w:t>
            </w:r>
          </w:p>
        </w:tc>
        <w:tc>
          <w:tcPr>
            <w:tcW w:w="975" w:type="dxa"/>
            <w:vMerge w:val="restart"/>
          </w:tcPr>
          <w:p w:rsidR="005908E6" w:rsidRPr="00BD075A" w:rsidRDefault="005908E6" w:rsidP="002C4D50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5908E6" w:rsidRPr="00BD075A" w:rsidRDefault="004C0E17" w:rsidP="002C4D50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نام</w:t>
            </w:r>
            <w:r w:rsidR="005908E6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BD075A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BD075A" w:rsidRDefault="00B97D71" w:rsidP="00B97D71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BD07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BD07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C4D50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شیمی فیزیک 1</w:t>
            </w:r>
          </w:p>
        </w:tc>
        <w:tc>
          <w:tcPr>
            <w:tcW w:w="2972" w:type="dxa"/>
            <w:gridSpan w:val="2"/>
          </w:tcPr>
          <w:p w:rsidR="00B97D71" w:rsidRPr="00BD075A" w:rsidRDefault="00B97D71" w:rsidP="004961C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لاتین: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C4D50" w:rsidRPr="00BD075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Physical Chemistry</w:t>
            </w:r>
            <w:r w:rsidR="004961C5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(II)</w:t>
            </w:r>
            <w:r w:rsidR="002C4D50" w:rsidRPr="00BD075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BD075A" w:rsidRDefault="00B97D71" w:rsidP="00B97D71">
            <w:pPr>
              <w:jc w:val="center"/>
              <w:rPr>
                <w:rFonts w:ascii="IranNastaliq" w:hAnsi="IranNastaliq" w:cs="Titr"/>
                <w:sz w:val="24"/>
                <w:szCs w:val="24"/>
                <w:lang w:bidi="fa-IR"/>
              </w:rPr>
            </w:pPr>
          </w:p>
        </w:tc>
      </w:tr>
      <w:tr w:rsidR="00E31D17" w:rsidRPr="00BD075A" w:rsidTr="002C4D50">
        <w:trPr>
          <w:trHeight w:val="395"/>
          <w:jc w:val="center"/>
        </w:trPr>
        <w:tc>
          <w:tcPr>
            <w:tcW w:w="5395" w:type="dxa"/>
            <w:gridSpan w:val="4"/>
          </w:tcPr>
          <w:p w:rsidR="00E31D17" w:rsidRPr="00BD075A" w:rsidRDefault="00E31D17" w:rsidP="00E31D1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تلفن اتاق: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C4D50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02331533195</w:t>
            </w:r>
          </w:p>
        </w:tc>
        <w:tc>
          <w:tcPr>
            <w:tcW w:w="4935" w:type="dxa"/>
            <w:gridSpan w:val="4"/>
          </w:tcPr>
          <w:p w:rsidR="00E31D17" w:rsidRPr="00BD075A" w:rsidRDefault="00E31D17" w:rsidP="00D472D8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مدرس/مدرسین: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472D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احمد باقري</w:t>
            </w:r>
          </w:p>
        </w:tc>
      </w:tr>
      <w:tr w:rsidR="00E31D17" w:rsidRPr="00BD075A" w:rsidTr="002C4D50">
        <w:trPr>
          <w:trHeight w:val="341"/>
          <w:jc w:val="center"/>
        </w:trPr>
        <w:tc>
          <w:tcPr>
            <w:tcW w:w="5395" w:type="dxa"/>
            <w:gridSpan w:val="4"/>
          </w:tcPr>
          <w:p w:rsidR="00E31D17" w:rsidRPr="00D472D8" w:rsidRDefault="00E31D17" w:rsidP="00D472D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منزلگاه اینترنتی:</w:t>
            </w:r>
            <w:r w:rsidR="002C4D50" w:rsidRP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hyperlink r:id="rId8" w:history="1">
              <w:r w:rsidR="00D472D8" w:rsidRPr="00D472D8">
                <w:rPr>
                  <w:rStyle w:val="Hyperlink"/>
                  <w:color w:val="auto"/>
                </w:rPr>
                <w:t>https://abagheri.profile.semnan.ac.ir</w:t>
              </w:r>
            </w:hyperlink>
          </w:p>
        </w:tc>
        <w:tc>
          <w:tcPr>
            <w:tcW w:w="4935" w:type="dxa"/>
            <w:gridSpan w:val="4"/>
          </w:tcPr>
          <w:p w:rsidR="00E31D17" w:rsidRPr="00BD075A" w:rsidRDefault="00E31D17" w:rsidP="00D472D8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پست الکترونیکی:</w:t>
            </w:r>
            <w:r w:rsidR="002C4D50" w:rsidRPr="00BD075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  </w:t>
            </w:r>
            <w:r w:rsidR="002C4D50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472D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abagheri</w:t>
            </w:r>
            <w:r w:rsidR="002C4D50" w:rsidRPr="00BD075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@semnan.ac.ir</w:t>
            </w:r>
          </w:p>
        </w:tc>
      </w:tr>
      <w:tr w:rsidR="00BE73D7" w:rsidRPr="00BD075A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0F59AB" w:rsidRDefault="00BE73D7" w:rsidP="00D472D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یک شنبه 1</w:t>
            </w:r>
            <w:r w:rsid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 1</w:t>
            </w:r>
            <w:r w:rsid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سه 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شنبه 10:</w:t>
            </w:r>
            <w:r w:rsid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00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 1</w:t>
            </w:r>
            <w:r w:rsidR="00D472D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F91A1C" w:rsidRPr="000F59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:30</w:t>
            </w:r>
          </w:p>
        </w:tc>
      </w:tr>
      <w:tr w:rsidR="008D2DEA" w:rsidRPr="00BD075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BD075A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D50EE8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D50EE8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ترمودینامیک محلولها، دیاگرامهای فاز، </w:t>
            </w:r>
            <w:r w:rsidR="00D03C6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الکتروشیمی، </w:t>
            </w:r>
            <w:r w:rsidR="00D50EE8" w:rsidRPr="00BD075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سینتیک شیمیایی</w:t>
            </w:r>
          </w:p>
        </w:tc>
      </w:tr>
      <w:tr w:rsidR="008D2DEA" w:rsidRPr="00BD075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D075A" w:rsidRDefault="008D2DEA" w:rsidP="008D189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8D189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----</w:t>
            </w:r>
          </w:p>
        </w:tc>
      </w:tr>
      <w:tr w:rsidR="00C1549F" w:rsidRPr="00BD075A" w:rsidTr="002C4D50">
        <w:trPr>
          <w:trHeight w:val="224"/>
          <w:jc w:val="center"/>
        </w:trPr>
        <w:tc>
          <w:tcPr>
            <w:tcW w:w="1525" w:type="dxa"/>
          </w:tcPr>
          <w:p w:rsidR="00C1549F" w:rsidRPr="00BD075A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BD07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BD075A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BD07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40" w:type="dxa"/>
            <w:gridSpan w:val="2"/>
          </w:tcPr>
          <w:p w:rsidR="00C1549F" w:rsidRPr="00BD075A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240" w:type="dxa"/>
            <w:gridSpan w:val="2"/>
          </w:tcPr>
          <w:p w:rsidR="00C1549F" w:rsidRPr="00BD075A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BD07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BD075A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BD075A" w:rsidTr="002C4D50">
        <w:trPr>
          <w:trHeight w:val="278"/>
          <w:jc w:val="center"/>
        </w:trPr>
        <w:tc>
          <w:tcPr>
            <w:tcW w:w="1525" w:type="dxa"/>
          </w:tcPr>
          <w:p w:rsidR="007A6B1B" w:rsidRPr="00BD075A" w:rsidRDefault="00BD5F74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BD075A" w:rsidRDefault="00BD5F74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40" w:type="dxa"/>
            <w:gridSpan w:val="2"/>
          </w:tcPr>
          <w:p w:rsidR="007A6B1B" w:rsidRPr="00BD075A" w:rsidRDefault="00D50EE8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BD075A"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40" w:type="dxa"/>
            <w:gridSpan w:val="2"/>
          </w:tcPr>
          <w:p w:rsidR="007A6B1B" w:rsidRPr="00BD075A" w:rsidRDefault="00BD5F74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BD075A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BD075A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031EC" w:rsidRPr="00BD075A" w:rsidRDefault="00E031EC" w:rsidP="00E031E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BD07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BD075A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Pr="00BD07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P. W. Atkins, Physical Chemistry, 6</w:t>
            </w:r>
            <w:r w:rsidRPr="00BD075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BD07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Edition</w:t>
            </w:r>
            <w:r w:rsidRPr="00BD075A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</w:p>
          <w:p w:rsidR="00E031EC" w:rsidRDefault="00E031EC" w:rsidP="00E031EC">
            <w:pPr>
              <w:bidi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fa-IR"/>
              </w:rPr>
            </w:pPr>
            <w:r w:rsidRPr="00BD075A">
              <w:rPr>
                <w:rFonts w:cs="B Mitra" w:hint="cs"/>
                <w:b/>
                <w:bCs/>
                <w:sz w:val="24"/>
                <w:szCs w:val="24"/>
                <w:rtl/>
              </w:rPr>
              <w:t>ترجمه: غلامعباس پارسافر، بیژن نجفی</w:t>
            </w:r>
          </w:p>
          <w:p w:rsidR="00683B6A" w:rsidRPr="00BD075A" w:rsidRDefault="00E031EC" w:rsidP="00D50EE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D50EE8" w:rsidRPr="00BD07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Ira N. Levine, Physical Chemistry, 5</w:t>
            </w:r>
            <w:r w:rsidR="00D50EE8" w:rsidRPr="00BD075A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="00D50EE8" w:rsidRPr="00BD07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Edition</w:t>
            </w:r>
            <w:r w:rsidR="00D50EE8" w:rsidRPr="00BD075A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</w:p>
          <w:p w:rsidR="00C1549F" w:rsidRPr="00E031EC" w:rsidRDefault="00D50EE8" w:rsidP="00E031EC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  <w:r w:rsidRPr="00BD075A">
              <w:rPr>
                <w:rFonts w:cs="B Mitra" w:hint="cs"/>
                <w:b/>
                <w:bCs/>
                <w:sz w:val="24"/>
                <w:szCs w:val="24"/>
                <w:rtl/>
              </w:rPr>
              <w:t>ترجمه: غلامرضا اسلامپور، غلامعباس پارسافر، علی مقاری، بیژن نجفی</w:t>
            </w:r>
          </w:p>
        </w:tc>
        <w:tc>
          <w:tcPr>
            <w:tcW w:w="1695" w:type="dxa"/>
            <w:gridSpan w:val="2"/>
          </w:tcPr>
          <w:p w:rsidR="00C1549F" w:rsidRPr="00BD075A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BD075A" w:rsidRDefault="00C1549F" w:rsidP="00C1549F">
            <w:pPr>
              <w:jc w:val="right"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BD07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3A305B" w:rsidRPr="006B0268" w:rsidRDefault="003A305B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075"/>
        <w:gridCol w:w="8100"/>
        <w:gridCol w:w="1078"/>
      </w:tblGrid>
      <w:tr w:rsidR="004B094A" w:rsidTr="003A305B">
        <w:trPr>
          <w:trHeight w:val="383"/>
          <w:jc w:val="center"/>
        </w:trPr>
        <w:tc>
          <w:tcPr>
            <w:tcW w:w="1075" w:type="dxa"/>
          </w:tcPr>
          <w:p w:rsidR="004B094A" w:rsidRPr="003A305B" w:rsidRDefault="004B094A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30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8100" w:type="dxa"/>
          </w:tcPr>
          <w:p w:rsidR="004B094A" w:rsidRPr="003A305B" w:rsidRDefault="004B094A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A305B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3A305B">
        <w:trPr>
          <w:trHeight w:val="152"/>
          <w:jc w:val="center"/>
        </w:trPr>
        <w:tc>
          <w:tcPr>
            <w:tcW w:w="1075" w:type="dxa"/>
          </w:tcPr>
          <w:p w:rsidR="00FE7024" w:rsidRPr="00FE7024" w:rsidRDefault="00FE7024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0571DB" w:rsidRDefault="000571DB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معرفی منابع، معرفی سرفصل ها، مروری بر مباحث شیمی فیزیک 1</w:t>
            </w:r>
          </w:p>
          <w:p w:rsidR="000571DB" w:rsidRPr="00E72DCB" w:rsidRDefault="000571DB" w:rsidP="000571DB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فصل اول: تعادل فاز در سیستمهای یک جزئی</w:t>
            </w:r>
          </w:p>
          <w:p w:rsidR="00FE7024" w:rsidRPr="00FE7024" w:rsidRDefault="000571DB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تعادل مادی، تعادی واکنش و تعادل فاز، قاعده فاز، درجه آزادی، اجزای مستقل، حل مساله</w:t>
            </w:r>
          </w:p>
        </w:tc>
        <w:tc>
          <w:tcPr>
            <w:tcW w:w="1078" w:type="dxa"/>
          </w:tcPr>
          <w:p w:rsidR="00FE7024" w:rsidRPr="00E32E53" w:rsidRDefault="00FE7024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3A305B">
        <w:trPr>
          <w:trHeight w:val="89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دیاگرام فاز سیستمهای یک جزئی، مفهوم نقطه بحرانی و نقطه سه گانه، آنتالپی و آنتروپی تغییر فاز، قاعده تروتون، معادلات کلاپیرون و کلازیوس- کلاپیرون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تبدیلات فاز جامد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جامد، فازهای شبه پایدار، انواع تبدیلات فازی، 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3A305B">
        <w:trPr>
          <w:trHeight w:val="197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3C1921" w:rsidRDefault="003C1921" w:rsidP="003C1921">
            <w:pPr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فصل دوم: محلولها</w:t>
            </w:r>
          </w:p>
          <w:p w:rsidR="006B3CAE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397498">
              <w:rPr>
                <w:rFonts w:cs="B Mitra" w:hint="cs"/>
                <w:sz w:val="24"/>
                <w:szCs w:val="24"/>
                <w:rtl/>
              </w:rPr>
              <w:t>ترکیب محلول،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کمیت های مولی جزئی، حجم مولی جزئی، اندازه گیری حجم های مولی جزئی،</w:t>
            </w:r>
            <w:r w:rsidRPr="0039749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روابط بین کمیت های مولی جزئی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پتانسیل شیمیایی (انرژی گیبس مولی جزئی ) و اهمیت آن، کمیت های امتزاج، محلولهای ایده آل، معادله ترمودینامیکی محلول ایده آل، حالتهای استاندارد، فشار بخار، قانون رائول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3A305B">
        <w:trPr>
          <w:trHeight w:val="206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محلولهای رقیق ایده آل، قانون هنری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3A305B">
        <w:trPr>
          <w:trHeight w:val="215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3C1921" w:rsidRDefault="003C1921" w:rsidP="003C192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وم: محلولها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 غیر ایده آل</w:t>
            </w:r>
          </w:p>
          <w:p w:rsidR="006B3CAE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 w:rsidRPr="00684DA2">
              <w:rPr>
                <w:rFonts w:cs="B Mitra" w:hint="cs"/>
                <w:sz w:val="24"/>
                <w:szCs w:val="24"/>
                <w:rtl/>
              </w:rPr>
              <w:t xml:space="preserve">فعالیت و ضریب فعالیت، </w:t>
            </w:r>
            <w:r>
              <w:rPr>
                <w:rFonts w:cs="B Mitra" w:hint="cs"/>
                <w:sz w:val="24"/>
                <w:szCs w:val="24"/>
                <w:rtl/>
              </w:rPr>
              <w:t>حالت های استاندارد برای اجزای محلول غیر ایده آل، توابع اضافی (فزونی)، محلولهای باقاعده (مرتب)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تعیین </w:t>
            </w:r>
            <w:r w:rsidRPr="00684DA2">
              <w:rPr>
                <w:rFonts w:cs="B Mitra" w:hint="cs"/>
                <w:sz w:val="24"/>
                <w:szCs w:val="24"/>
                <w:rtl/>
              </w:rPr>
              <w:t>فعالیت و ضریب فعالیت</w:t>
            </w:r>
            <w:r>
              <w:rPr>
                <w:rFonts w:cs="B Mitra" w:hint="cs"/>
                <w:sz w:val="24"/>
                <w:szCs w:val="24"/>
                <w:rtl/>
              </w:rPr>
              <w:t>، معادله گیبس- دوهم، ضرایب فعالیت در مقیاس مولالیته و غلظت مولی، 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3A305B">
        <w:trPr>
          <w:trHeight w:val="242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محلولهای الکترولیت، پتانسیل های شیمیایی در محلولهای الکترولیت، ضریب فعالیت یونی متوسط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نظریه دبای- هوکل، قدرت یونی، قانون حدی دبای- هوکل، 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3A305B">
        <w:trPr>
          <w:trHeight w:val="251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مخلوط گازهای غیر ایده آل، فوگاسیته وضریب فوگاسیته، تعادل در سیستمهای غیر ایده آل، وابستگی ثابت تعادل به دما و فشار  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2780C">
              <w:rPr>
                <w:rFonts w:cs="B Mitra" w:hint="cs"/>
                <w:sz w:val="24"/>
                <w:szCs w:val="24"/>
                <w:rtl/>
              </w:rPr>
              <w:t>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3A305B">
        <w:trPr>
          <w:trHeight w:val="197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امتحان میان ترم (فصل اول، فصل دوم و فصل سوم)</w:t>
            </w:r>
          </w:p>
          <w:p w:rsidR="003C1921" w:rsidRPr="00E72DCB" w:rsidRDefault="003C1921" w:rsidP="003C192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فصل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چهارم: تعادل فاز در سیستمهای چند </w:t>
            </w: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جزئی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خواص کالیگاتیو، کاهش فشار بخار، کاهش نقطه انجماد،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3A305B">
        <w:trPr>
          <w:trHeight w:val="188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3C1921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افزایش نقطه جوش، فشار اسمزی، حلالیت، ضریب وانت هوف</w:t>
            </w:r>
          </w:p>
          <w:p w:rsidR="003C1921" w:rsidRPr="00FE7024" w:rsidRDefault="003C1921" w:rsidP="003C1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نمودار فاز در سیستم های دو جزئی، تعادل مایع بخار در سیستم دو جزئی، خط اتصال، خط هم ترکیب، قاعده اهرم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3A305B">
        <w:trPr>
          <w:trHeight w:val="206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تعادل مایع- مایع در سیستم دو جزئی، ضریب پخش (ضریب توزیع)، حل مساله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تعادل جامد- مایع در سیستم دو جزئی، نقطه اتکتیک، منحنی سرمایش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3A305B">
        <w:trPr>
          <w:trHeight w:val="224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تعادل جامد- مایع در سیستم دو جزئی، نقطه پریتکتیک، ذوب هم نهشت و ذوب ناهم نهشت، حل مساله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نمودار فاز در سیستم های سه جزئی، نحوه رسم نمودار و تعیین ترکیب سیستم، نمودار فاز برای سه مایع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3A305B">
        <w:trPr>
          <w:trHeight w:val="233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نمودار فاز در سیستم های سه جزئی برای دو گونه جامد و یک مایع، حل مساله</w:t>
            </w:r>
          </w:p>
          <w:p w:rsidR="008B2CB8" w:rsidRDefault="008B2CB8" w:rsidP="008B2CB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فصل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پنجم: سیستمهای الکتروشیمیایی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0353A">
              <w:rPr>
                <w:rFonts w:cs="B Mitra" w:hint="cs"/>
                <w:sz w:val="24"/>
                <w:szCs w:val="24"/>
                <w:rtl/>
              </w:rPr>
              <w:t>جدای</w:t>
            </w:r>
            <w:r>
              <w:rPr>
                <w:rFonts w:cs="B Mitra" w:hint="cs"/>
                <w:sz w:val="24"/>
                <w:szCs w:val="24"/>
                <w:rtl/>
              </w:rPr>
              <w:t>ی</w:t>
            </w:r>
            <w:r w:rsidRPr="00E0353A">
              <w:rPr>
                <w:rFonts w:cs="B Mitra" w:hint="cs"/>
                <w:sz w:val="24"/>
                <w:szCs w:val="24"/>
                <w:rtl/>
              </w:rPr>
              <w:t xml:space="preserve"> بار و مفهوم اختلاف پتانسیل،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ثابت فاراده، ترمودینامیک </w:t>
            </w:r>
            <w:r w:rsidRPr="0025034E">
              <w:rPr>
                <w:rFonts w:cs="B Mitra" w:hint="cs"/>
                <w:sz w:val="24"/>
                <w:szCs w:val="24"/>
                <w:rtl/>
              </w:rPr>
              <w:t>سیستمهای الکتروشیمیایی</w:t>
            </w:r>
            <w:r>
              <w:rPr>
                <w:rFonts w:cs="B Mitra" w:hint="cs"/>
                <w:sz w:val="24"/>
                <w:szCs w:val="24"/>
                <w:rtl/>
              </w:rPr>
              <w:t>، پتانسیل الکتروشیمیایی، پیل های الکتروشیمیایی، پیل های گالوانی و الکترولیتی، پیل دانیل، نیم واکنشهای آندی و کاتدی، واکنش اکسایش - کاهش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3A305B">
        <w:trPr>
          <w:trHeight w:val="71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نمودارهای پیل و قراردادهای آیوپاک، پتانسیل استاندارد و پتانسیل الکترود، انواع الکترودهای برگشت پذیر(الکترود فلز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>یون فلز، الکترود آمالگام، الکترود رداکس، الکترود فلز-نمک نامحلول، الکترود گازی و ....)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رابطه نرنست، بدست آوردن نیروی محرکه پیل، پیل های غلظتی، کاربردهای نیروی محرکه اندازه گیری شده، 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3A305B">
        <w:trPr>
          <w:trHeight w:val="269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رسانایی الکتریکی،رسانایی ویژه، رسانایی مولی، رسانایی اکی والان، عدد انتقال، تحرک یونی (موبیلیتی)، قانون کهلروش، حل مساله</w:t>
            </w:r>
          </w:p>
          <w:p w:rsidR="008B2CB8" w:rsidRDefault="008B2CB8" w:rsidP="008B2CB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72DCB">
              <w:rPr>
                <w:rFonts w:cs="B Mitra" w:hint="cs"/>
                <w:b/>
                <w:bCs/>
                <w:sz w:val="24"/>
                <w:szCs w:val="24"/>
                <w:rtl/>
              </w:rPr>
              <w:t>فصل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ششم: سینتیک واکنش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960DD">
              <w:rPr>
                <w:rFonts w:cs="B Mitra" w:hint="cs"/>
                <w:sz w:val="24"/>
                <w:szCs w:val="24"/>
                <w:rtl/>
              </w:rPr>
              <w:t>واکنش همگن و ناهمگن، تعریف سرعت واکنش، واحدهای سرعت واکنش، قانون سرعت، مرتبه جزئی و کلی،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ثابت سرعت، مکانیزم واکنش، واکنش بنیادی، واکنش ساده، واکنش پیچیده، شبه مرتبه، اندازه گیری سرعت واکنش (روشهای فیزیکی و شیمیایی)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3A305B">
        <w:trPr>
          <w:trHeight w:val="197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انتگرال گیری از روابط سرعت، واکنشهای درجه 1، درجه 2، ... و درجه </w:t>
            </w:r>
            <w:r>
              <w:rPr>
                <w:rFonts w:cs="B Mitra"/>
                <w:sz w:val="24"/>
                <w:szCs w:val="24"/>
              </w:rPr>
              <w:t>n</w:t>
            </w:r>
            <w:r>
              <w:rPr>
                <w:rFonts w:cs="B Mitra" w:hint="cs"/>
                <w:sz w:val="24"/>
                <w:szCs w:val="24"/>
                <w:rtl/>
              </w:rPr>
              <w:t>، زمان نیمه عمر و کسر عمر، واکنش مرتبه اول برگشت پذیر، واکنش مرتبه اول متوالی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واکنش مرتبه اول موازی، تعیین قانون سرعت (روش نیمه عمر، روش سرعت اولیه و روش مجزا کردن)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3A305B">
        <w:trPr>
          <w:trHeight w:val="206"/>
          <w:jc w:val="center"/>
        </w:trPr>
        <w:tc>
          <w:tcPr>
            <w:tcW w:w="1075" w:type="dxa"/>
          </w:tcPr>
          <w:p w:rsidR="006B3CAE" w:rsidRPr="00FE7024" w:rsidRDefault="006B3CAE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0" w:type="dxa"/>
          </w:tcPr>
          <w:p w:rsidR="006B3CAE" w:rsidRDefault="008B2CB8" w:rsidP="000571DB">
            <w:pPr>
              <w:widowControl w:val="0"/>
              <w:bidi/>
              <w:spacing w:line="192" w:lineRule="auto"/>
              <w:contextualSpacing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قانون سرعت واکنشهای بنیادی، مولکولاریته، تقریب حالت پایا، تقریب مرحله تعیین کننده سرعت، وابستگی ثابت سرعت به دما، معادله آرنیوس</w:t>
            </w:r>
          </w:p>
          <w:p w:rsidR="008B2CB8" w:rsidRPr="00FE7024" w:rsidRDefault="008B2CB8" w:rsidP="008B2CB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حل مساله</w:t>
            </w:r>
          </w:p>
        </w:tc>
        <w:tc>
          <w:tcPr>
            <w:tcW w:w="1078" w:type="dxa"/>
          </w:tcPr>
          <w:p w:rsidR="006B3CAE" w:rsidRPr="00E32E53" w:rsidRDefault="006B3CAE" w:rsidP="000571DB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92" w:rsidRDefault="00334192" w:rsidP="0007479E">
      <w:pPr>
        <w:spacing w:after="0" w:line="240" w:lineRule="auto"/>
      </w:pPr>
      <w:r>
        <w:separator/>
      </w:r>
    </w:p>
  </w:endnote>
  <w:endnote w:type="continuationSeparator" w:id="0">
    <w:p w:rsidR="00334192" w:rsidRDefault="0033419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92" w:rsidRDefault="00334192" w:rsidP="0007479E">
      <w:pPr>
        <w:spacing w:after="0" w:line="240" w:lineRule="auto"/>
      </w:pPr>
      <w:r>
        <w:separator/>
      </w:r>
    </w:p>
  </w:footnote>
  <w:footnote w:type="continuationSeparator" w:id="0">
    <w:p w:rsidR="00334192" w:rsidRDefault="0033419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jMwMDY1szAwsDBR0lEKTi0uzszPAykwrgUAKYn+7iwAAAA="/>
  </w:docVars>
  <w:rsids>
    <w:rsidRoot w:val="005908E6"/>
    <w:rsid w:val="00007BD5"/>
    <w:rsid w:val="00043444"/>
    <w:rsid w:val="00047D53"/>
    <w:rsid w:val="000571DB"/>
    <w:rsid w:val="0007479E"/>
    <w:rsid w:val="00086E55"/>
    <w:rsid w:val="000F59AB"/>
    <w:rsid w:val="001A24D7"/>
    <w:rsid w:val="0023366D"/>
    <w:rsid w:val="00274045"/>
    <w:rsid w:val="002C4D50"/>
    <w:rsid w:val="002C5408"/>
    <w:rsid w:val="002E58AA"/>
    <w:rsid w:val="00321206"/>
    <w:rsid w:val="00334192"/>
    <w:rsid w:val="00362A3F"/>
    <w:rsid w:val="003A305B"/>
    <w:rsid w:val="003C1921"/>
    <w:rsid w:val="003D23C3"/>
    <w:rsid w:val="004961C5"/>
    <w:rsid w:val="004B094A"/>
    <w:rsid w:val="004C0E17"/>
    <w:rsid w:val="00552C78"/>
    <w:rsid w:val="005908E6"/>
    <w:rsid w:val="005B71F9"/>
    <w:rsid w:val="006261B7"/>
    <w:rsid w:val="00683B6A"/>
    <w:rsid w:val="006B0268"/>
    <w:rsid w:val="006B3CAE"/>
    <w:rsid w:val="006B6F0F"/>
    <w:rsid w:val="007367C0"/>
    <w:rsid w:val="00743C43"/>
    <w:rsid w:val="007979DD"/>
    <w:rsid w:val="007A6B1B"/>
    <w:rsid w:val="00891C14"/>
    <w:rsid w:val="008B2CB8"/>
    <w:rsid w:val="008D1895"/>
    <w:rsid w:val="008D2DEA"/>
    <w:rsid w:val="00B91990"/>
    <w:rsid w:val="00B97D71"/>
    <w:rsid w:val="00BD075A"/>
    <w:rsid w:val="00BD5F74"/>
    <w:rsid w:val="00BE73D7"/>
    <w:rsid w:val="00C1549F"/>
    <w:rsid w:val="00C846A0"/>
    <w:rsid w:val="00C84F12"/>
    <w:rsid w:val="00D03C67"/>
    <w:rsid w:val="00D472D8"/>
    <w:rsid w:val="00D50EE8"/>
    <w:rsid w:val="00E00030"/>
    <w:rsid w:val="00E031EC"/>
    <w:rsid w:val="00E13C35"/>
    <w:rsid w:val="00E31D17"/>
    <w:rsid w:val="00E32E53"/>
    <w:rsid w:val="00F12F40"/>
    <w:rsid w:val="00F760F3"/>
    <w:rsid w:val="00F91A1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83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gheri.profile.semnan.ac.ir/#syllabus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93D4-91BE-4422-96F2-EFF9CC29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Lenovo</cp:lastModifiedBy>
  <cp:revision>25</cp:revision>
  <cp:lastPrinted>2018-12-27T12:18:00Z</cp:lastPrinted>
  <dcterms:created xsi:type="dcterms:W3CDTF">2019-01-15T07:49:00Z</dcterms:created>
  <dcterms:modified xsi:type="dcterms:W3CDTF">2019-09-25T20:20:00Z</dcterms:modified>
</cp:coreProperties>
</file>